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  <w:r w:rsidRPr="00B36DCB">
        <w:rPr>
          <w:sz w:val="28"/>
          <w:szCs w:val="28"/>
        </w:rPr>
        <w:t>Министерство сельского хозяйства Российской Федерации</w:t>
      </w:r>
      <w:r w:rsidRPr="00B36DCB">
        <w:rPr>
          <w:sz w:val="28"/>
          <w:szCs w:val="28"/>
        </w:rPr>
        <w:br/>
        <w:t>Федеральное государственное бюджетное образовательное учреждение</w:t>
      </w:r>
      <w:r w:rsidRPr="00B36DCB">
        <w:rPr>
          <w:sz w:val="28"/>
          <w:szCs w:val="28"/>
        </w:rPr>
        <w:br/>
        <w:t xml:space="preserve"> высшего образования «Воронежский государственный аграрный университет имени императора Петра I» </w:t>
      </w:r>
      <w:r w:rsidRPr="00B36DCB">
        <w:rPr>
          <w:sz w:val="28"/>
          <w:szCs w:val="28"/>
        </w:rPr>
        <w:br/>
        <w:t>(ФГБОУ ВО Воронежский ГАУ)</w:t>
      </w:r>
    </w:p>
    <w:p w:rsidR="005A7002" w:rsidRPr="00B36DCB" w:rsidRDefault="005A7002" w:rsidP="005A7002">
      <w:pPr>
        <w:spacing w:line="276" w:lineRule="auto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25"/>
        <w:gridCol w:w="3630"/>
      </w:tblGrid>
      <w:tr w:rsidR="005A7002" w:rsidRPr="00B36DCB" w:rsidTr="00F25EE5">
        <w:tc>
          <w:tcPr>
            <w:tcW w:w="3060" w:type="pct"/>
          </w:tcPr>
          <w:p w:rsidR="005A7002" w:rsidRPr="00545CB2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545CB2">
              <w:rPr>
                <w:sz w:val="28"/>
                <w:szCs w:val="28"/>
              </w:rPr>
              <w:t>УДК:</w:t>
            </w:r>
            <w:r w:rsidRPr="00545CB2">
              <w:rPr>
                <w:rFonts w:eastAsia="TimesNewRomanPSMT"/>
                <w:sz w:val="28"/>
                <w:szCs w:val="28"/>
                <w:lang w:eastAsia="ko-KR"/>
              </w:rPr>
              <w:t>631.5(470.324)</w:t>
            </w:r>
          </w:p>
        </w:tc>
        <w:tc>
          <w:tcPr>
            <w:tcW w:w="1940" w:type="pct"/>
          </w:tcPr>
          <w:p w:rsidR="005A7002" w:rsidRPr="00545CB2" w:rsidRDefault="005A7002" w:rsidP="00F25E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7002" w:rsidRPr="00B36DCB" w:rsidTr="00F25EE5">
        <w:tc>
          <w:tcPr>
            <w:tcW w:w="3060" w:type="pct"/>
          </w:tcPr>
          <w:p w:rsidR="005A7002" w:rsidRPr="00545CB2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545CB2">
              <w:rPr>
                <w:sz w:val="28"/>
                <w:szCs w:val="28"/>
              </w:rPr>
              <w:t>Рег. N НИОКТР АААА-А19-119070490019-1</w:t>
            </w:r>
          </w:p>
        </w:tc>
        <w:tc>
          <w:tcPr>
            <w:tcW w:w="1940" w:type="pct"/>
          </w:tcPr>
          <w:p w:rsidR="005A7002" w:rsidRPr="00545CB2" w:rsidRDefault="005A7002" w:rsidP="00F25EE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A7002" w:rsidRPr="00B36DCB" w:rsidRDefault="005A7002" w:rsidP="005A7002">
      <w:pPr>
        <w:spacing w:line="276" w:lineRule="auto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74"/>
        <w:gridCol w:w="4881"/>
      </w:tblGrid>
      <w:tr w:rsidR="005A7002" w:rsidRPr="00B36DCB" w:rsidTr="00F25EE5">
        <w:tc>
          <w:tcPr>
            <w:tcW w:w="2424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УТВЕРЖДАЮ</w:t>
            </w:r>
          </w:p>
        </w:tc>
      </w:tr>
      <w:tr w:rsidR="005A7002" w:rsidRPr="00B36DCB" w:rsidTr="00F25EE5">
        <w:tc>
          <w:tcPr>
            <w:tcW w:w="2424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B36DCB">
              <w:rPr>
                <w:sz w:val="28"/>
                <w:szCs w:val="28"/>
              </w:rPr>
              <w:t>Ректор  ФГБОУ</w:t>
            </w:r>
            <w:proofErr w:type="gramEnd"/>
            <w:r w:rsidRPr="00B36DCB">
              <w:rPr>
                <w:sz w:val="28"/>
                <w:szCs w:val="28"/>
              </w:rPr>
              <w:t xml:space="preserve"> ВО Воронежский ГАУ</w:t>
            </w:r>
          </w:p>
        </w:tc>
      </w:tr>
      <w:tr w:rsidR="005A7002" w:rsidRPr="00B36DCB" w:rsidTr="00F25EE5">
        <w:tc>
          <w:tcPr>
            <w:tcW w:w="2424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доцент, к.э.н.</w:t>
            </w:r>
          </w:p>
        </w:tc>
      </w:tr>
      <w:tr w:rsidR="005A7002" w:rsidRPr="00B36DCB" w:rsidTr="00F25EE5">
        <w:tc>
          <w:tcPr>
            <w:tcW w:w="2424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5A7002" w:rsidRPr="00B36DCB" w:rsidRDefault="005A7002" w:rsidP="00F25EE5">
            <w:pPr>
              <w:spacing w:before="240" w:line="480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 xml:space="preserve">____________________Н.И. </w:t>
            </w:r>
            <w:proofErr w:type="spellStart"/>
            <w:r w:rsidRPr="00B36DCB">
              <w:rPr>
                <w:sz w:val="28"/>
                <w:szCs w:val="28"/>
              </w:rPr>
              <w:t>Бухтояров</w:t>
            </w:r>
            <w:proofErr w:type="spellEnd"/>
          </w:p>
        </w:tc>
      </w:tr>
      <w:tr w:rsidR="005A7002" w:rsidRPr="00B36DCB" w:rsidTr="00F25EE5">
        <w:tc>
          <w:tcPr>
            <w:tcW w:w="2424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7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«______</w:t>
            </w:r>
            <w:proofErr w:type="gramStart"/>
            <w:r w:rsidRPr="00B36DCB">
              <w:rPr>
                <w:sz w:val="28"/>
                <w:szCs w:val="28"/>
              </w:rPr>
              <w:t>_»_</w:t>
            </w:r>
            <w:proofErr w:type="gramEnd"/>
            <w:r w:rsidRPr="00B36DCB">
              <w:rPr>
                <w:sz w:val="28"/>
                <w:szCs w:val="28"/>
              </w:rPr>
              <w:t>_________________20___г.</w:t>
            </w:r>
          </w:p>
        </w:tc>
      </w:tr>
    </w:tbl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  <w:r w:rsidRPr="00B36DCB">
        <w:rPr>
          <w:sz w:val="28"/>
          <w:szCs w:val="28"/>
        </w:rPr>
        <w:t>ОТЧЕТ</w:t>
      </w: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  <w:r w:rsidRPr="00B36DCB">
        <w:rPr>
          <w:sz w:val="28"/>
          <w:szCs w:val="28"/>
        </w:rPr>
        <w:t xml:space="preserve">о выполнении тематического плана-задания на выполнение научно-исследовательских работ по заказу Минсельхоза России за счёт средств федерального бюджета </w:t>
      </w:r>
      <w:smartTag w:uri="urn:schemas-microsoft-com:office:smarttags" w:element="metricconverter">
        <w:smartTagPr>
          <w:attr w:name="ProductID" w:val="2019 г"/>
        </w:smartTagPr>
        <w:r w:rsidRPr="00B36DCB">
          <w:rPr>
            <w:sz w:val="28"/>
            <w:szCs w:val="28"/>
          </w:rPr>
          <w:t>2019 г</w:t>
        </w:r>
      </w:smartTag>
      <w:r w:rsidRPr="00B36DCB">
        <w:rPr>
          <w:sz w:val="28"/>
          <w:szCs w:val="28"/>
        </w:rPr>
        <w:t xml:space="preserve">. </w:t>
      </w:r>
      <w:r w:rsidRPr="00B36DCB">
        <w:rPr>
          <w:sz w:val="28"/>
          <w:szCs w:val="28"/>
        </w:rPr>
        <w:br/>
        <w:t>по теме:</w:t>
      </w: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</w:p>
    <w:p w:rsidR="005A7002" w:rsidRPr="00B36DCB" w:rsidRDefault="005A7002" w:rsidP="005A7002">
      <w:pPr>
        <w:spacing w:line="23" w:lineRule="atLeast"/>
        <w:rPr>
          <w:caps/>
          <w:sz w:val="28"/>
          <w:szCs w:val="28"/>
        </w:rPr>
      </w:pPr>
      <w:r w:rsidRPr="00B36DCB">
        <w:rPr>
          <w:caps/>
          <w:sz w:val="28"/>
          <w:szCs w:val="28"/>
        </w:rPr>
        <w:t>Создание региональной модели органического сельского землед</w:t>
      </w:r>
      <w:r w:rsidRPr="00B36DCB">
        <w:rPr>
          <w:caps/>
          <w:sz w:val="28"/>
          <w:szCs w:val="28"/>
        </w:rPr>
        <w:t>е</w:t>
      </w:r>
      <w:r w:rsidRPr="00B36DCB">
        <w:rPr>
          <w:caps/>
          <w:sz w:val="28"/>
          <w:szCs w:val="28"/>
        </w:rPr>
        <w:t>лия с целью повышения плодородия почвы, сохранения земель сельскохозяйс</w:t>
      </w:r>
      <w:r w:rsidRPr="00B36DCB">
        <w:rPr>
          <w:caps/>
          <w:sz w:val="28"/>
          <w:szCs w:val="28"/>
        </w:rPr>
        <w:t>т</w:t>
      </w:r>
      <w:r w:rsidRPr="00B36DCB">
        <w:rPr>
          <w:caps/>
          <w:sz w:val="28"/>
          <w:szCs w:val="28"/>
        </w:rPr>
        <w:t>венного назначения и получения экологически чистой продукции</w:t>
      </w: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  <w:r w:rsidRPr="00B36DCB">
        <w:rPr>
          <w:sz w:val="28"/>
          <w:szCs w:val="28"/>
        </w:rPr>
        <w:t xml:space="preserve"> (заключительный)</w:t>
      </w:r>
    </w:p>
    <w:p w:rsidR="005A7002" w:rsidRPr="00B36DCB" w:rsidRDefault="005A7002" w:rsidP="005A7002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51"/>
        <w:gridCol w:w="3804"/>
      </w:tblGrid>
      <w:tr w:rsidR="005A7002" w:rsidRPr="00B36DCB" w:rsidTr="00F25EE5">
        <w:tc>
          <w:tcPr>
            <w:tcW w:w="5688" w:type="dxa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Руководитель НИР</w:t>
            </w:r>
            <w:r w:rsidRPr="00B36DCB">
              <w:rPr>
                <w:sz w:val="28"/>
                <w:szCs w:val="28"/>
              </w:rPr>
              <w:br/>
              <w:t>профессор кафедры земледелия, растениеводства и защиты растений,</w:t>
            </w:r>
            <w:r w:rsidRPr="00B36DCB">
              <w:rPr>
                <w:sz w:val="28"/>
                <w:szCs w:val="28"/>
              </w:rPr>
              <w:br/>
              <w:t>д. с.-х. н., профессор</w:t>
            </w:r>
          </w:p>
        </w:tc>
        <w:tc>
          <w:tcPr>
            <w:tcW w:w="3882" w:type="dxa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___________</w:t>
            </w:r>
            <w:proofErr w:type="gramStart"/>
            <w:r w:rsidRPr="00B36DCB">
              <w:rPr>
                <w:sz w:val="28"/>
                <w:szCs w:val="28"/>
              </w:rPr>
              <w:t>_  А.В.</w:t>
            </w:r>
            <w:proofErr w:type="gramEnd"/>
            <w:r w:rsidRPr="00B36DCB">
              <w:rPr>
                <w:sz w:val="28"/>
                <w:szCs w:val="28"/>
              </w:rPr>
              <w:t xml:space="preserve"> Дедов</w:t>
            </w:r>
          </w:p>
        </w:tc>
      </w:tr>
    </w:tbl>
    <w:p w:rsidR="005A7002" w:rsidRPr="00B36DCB" w:rsidRDefault="005A7002" w:rsidP="005A7002">
      <w:pPr>
        <w:spacing w:line="276" w:lineRule="auto"/>
        <w:rPr>
          <w:sz w:val="28"/>
          <w:szCs w:val="28"/>
        </w:rPr>
      </w:pP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</w:p>
    <w:p w:rsidR="005A7002" w:rsidRPr="00B36DCB" w:rsidRDefault="005A7002" w:rsidP="005A7002">
      <w:pPr>
        <w:spacing w:line="276" w:lineRule="auto"/>
        <w:jc w:val="center"/>
        <w:rPr>
          <w:sz w:val="28"/>
          <w:szCs w:val="28"/>
        </w:rPr>
      </w:pPr>
      <w:r w:rsidRPr="00B36DCB">
        <w:rPr>
          <w:sz w:val="28"/>
          <w:szCs w:val="28"/>
        </w:rPr>
        <w:t>Воронеж, 2019</w:t>
      </w:r>
      <w:r w:rsidRPr="00B36DCB">
        <w:rPr>
          <w:sz w:val="28"/>
          <w:szCs w:val="28"/>
        </w:rPr>
        <w:br w:type="page"/>
      </w:r>
      <w:r w:rsidRPr="00B36DCB">
        <w:rPr>
          <w:sz w:val="28"/>
          <w:szCs w:val="28"/>
        </w:rPr>
        <w:lastRenderedPageBreak/>
        <w:t>СПИСОК ИСПОЛНИТЕЛЕЙ</w:t>
      </w:r>
    </w:p>
    <w:p w:rsidR="005A7002" w:rsidRPr="00B36DCB" w:rsidRDefault="005A7002" w:rsidP="005A7002">
      <w:pPr>
        <w:spacing w:line="276" w:lineRule="auto"/>
        <w:rPr>
          <w:sz w:val="28"/>
          <w:szCs w:val="28"/>
        </w:rPr>
      </w:pPr>
    </w:p>
    <w:tbl>
      <w:tblPr>
        <w:tblW w:w="4947" w:type="pct"/>
        <w:tblLook w:val="00A0" w:firstRow="1" w:lastRow="0" w:firstColumn="1" w:lastColumn="0" w:noHBand="0" w:noVBand="0"/>
      </w:tblPr>
      <w:tblGrid>
        <w:gridCol w:w="3465"/>
        <w:gridCol w:w="2316"/>
        <w:gridCol w:w="3475"/>
      </w:tblGrid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Руководитель НИР:</w:t>
            </w:r>
          </w:p>
        </w:tc>
        <w:tc>
          <w:tcPr>
            <w:tcW w:w="1223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1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профессор кафедры земледелия, растениеводства и защиты растений,</w:t>
            </w:r>
            <w:r w:rsidRPr="00B36DCB">
              <w:rPr>
                <w:sz w:val="28"/>
                <w:szCs w:val="28"/>
              </w:rPr>
              <w:br/>
              <w:t>д. с.-х. н., профессор</w:t>
            </w:r>
          </w:p>
        </w:tc>
        <w:tc>
          <w:tcPr>
            <w:tcW w:w="1223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_____________</w:t>
            </w:r>
          </w:p>
        </w:tc>
        <w:tc>
          <w:tcPr>
            <w:tcW w:w="1891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А.В. Дедов</w:t>
            </w:r>
          </w:p>
        </w:tc>
      </w:tr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3" w:type="pct"/>
            <w:vAlign w:val="bottom"/>
          </w:tcPr>
          <w:p w:rsidR="005A7002" w:rsidRPr="00B36DCB" w:rsidRDefault="005A7002" w:rsidP="00F25E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1891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(введение, с. 3-23, с. 33-55, заключение, приложения)</w:t>
            </w:r>
          </w:p>
        </w:tc>
      </w:tr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Исполнитель:</w:t>
            </w:r>
          </w:p>
        </w:tc>
        <w:tc>
          <w:tcPr>
            <w:tcW w:w="1223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1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канд. с.-х. н., ст., научный сотру</w:t>
            </w:r>
            <w:r w:rsidRPr="00B36DCB">
              <w:rPr>
                <w:sz w:val="28"/>
                <w:szCs w:val="28"/>
              </w:rPr>
              <w:t>д</w:t>
            </w:r>
            <w:r w:rsidRPr="00B36DCB">
              <w:rPr>
                <w:sz w:val="28"/>
                <w:szCs w:val="28"/>
              </w:rPr>
              <w:t>ник</w:t>
            </w:r>
          </w:p>
        </w:tc>
        <w:tc>
          <w:tcPr>
            <w:tcW w:w="1223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_______________</w:t>
            </w:r>
          </w:p>
        </w:tc>
        <w:tc>
          <w:tcPr>
            <w:tcW w:w="1891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М.А. Несмеянова</w:t>
            </w:r>
          </w:p>
        </w:tc>
      </w:tr>
      <w:tr w:rsidR="005A7002" w:rsidRPr="00B36DCB" w:rsidTr="00F25EE5">
        <w:tc>
          <w:tcPr>
            <w:tcW w:w="1886" w:type="pct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3" w:type="pct"/>
            <w:vAlign w:val="bottom"/>
          </w:tcPr>
          <w:p w:rsidR="005A7002" w:rsidRPr="00B36DCB" w:rsidRDefault="005A7002" w:rsidP="00F25EE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1891" w:type="pct"/>
            <w:vAlign w:val="bottom"/>
          </w:tcPr>
          <w:p w:rsidR="005A7002" w:rsidRPr="00B36DCB" w:rsidRDefault="005A7002" w:rsidP="00F25EE5">
            <w:pPr>
              <w:spacing w:line="276" w:lineRule="auto"/>
              <w:rPr>
                <w:sz w:val="28"/>
                <w:szCs w:val="28"/>
              </w:rPr>
            </w:pPr>
            <w:r w:rsidRPr="00B36DCB">
              <w:rPr>
                <w:sz w:val="28"/>
                <w:szCs w:val="28"/>
              </w:rPr>
              <w:t>(раздел с. 24-32)</w:t>
            </w:r>
          </w:p>
        </w:tc>
      </w:tr>
    </w:tbl>
    <w:p w:rsidR="005A7002" w:rsidRDefault="005A7002" w:rsidP="005A7002">
      <w:pPr>
        <w:spacing w:line="276" w:lineRule="auto"/>
        <w:rPr>
          <w:szCs w:val="28"/>
        </w:rPr>
      </w:pPr>
    </w:p>
    <w:p w:rsidR="005A7002" w:rsidRDefault="005A7002" w:rsidP="005A7002">
      <w:bookmarkStart w:id="0" w:name="_GoBack"/>
      <w:bookmarkEnd w:id="0"/>
    </w:p>
    <w:sectPr w:rsidR="005A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02"/>
    <w:rsid w:val="005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400F3"/>
  <w15:chartTrackingRefBased/>
  <w15:docId w15:val="{7D37943A-4128-41B5-B10B-1D5B8DFF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2020-10-28T01:14:00Z</dcterms:created>
  <dcterms:modified xsi:type="dcterms:W3CDTF">2020-10-28T01:15:00Z</dcterms:modified>
</cp:coreProperties>
</file>